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προσκαλούμε σε ένα </w:t>
      </w:r>
      <w:r>
        <w:rPr>
          <w:rStyle w:val="a3"/>
          <w:rFonts w:ascii="Arial" w:hAnsi="Arial" w:cs="Arial"/>
          <w:color w:val="222222"/>
        </w:rPr>
        <w:t xml:space="preserve">αποκλειστικό ενημερωτικό </w:t>
      </w:r>
      <w:proofErr w:type="spellStart"/>
      <w:r>
        <w:rPr>
          <w:rStyle w:val="a3"/>
          <w:rFonts w:ascii="Arial" w:hAnsi="Arial" w:cs="Arial"/>
          <w:color w:val="222222"/>
        </w:rPr>
        <w:t>webinar</w:t>
      </w:r>
      <w:proofErr w:type="spellEnd"/>
      <w:r>
        <w:rPr>
          <w:rFonts w:ascii="Arial" w:hAnsi="Arial" w:cs="Arial"/>
          <w:color w:val="222222"/>
        </w:rPr>
        <w:t> αφιερωμένο σε </w:t>
      </w:r>
      <w:r>
        <w:rPr>
          <w:rStyle w:val="a3"/>
          <w:rFonts w:ascii="Arial" w:hAnsi="Arial" w:cs="Arial"/>
          <w:color w:val="222222"/>
        </w:rPr>
        <w:t>οφθαλμιάτρους</w:t>
      </w:r>
      <w:r>
        <w:rPr>
          <w:rFonts w:ascii="Arial" w:hAnsi="Arial" w:cs="Arial"/>
          <w:color w:val="222222"/>
        </w:rPr>
        <w:t> που επιθυμούν να γνωρίσουν από κοντά τις </w:t>
      </w:r>
      <w:r>
        <w:rPr>
          <w:rStyle w:val="a3"/>
          <w:rFonts w:ascii="Arial" w:hAnsi="Arial" w:cs="Arial"/>
          <w:color w:val="222222"/>
        </w:rPr>
        <w:t>νέες επαγγελματικές δυνατότητες στη Γαλλία</w:t>
      </w:r>
      <w:r>
        <w:rPr>
          <w:rFonts w:ascii="Arial" w:hAnsi="Arial" w:cs="Arial"/>
          <w:color w:val="222222"/>
        </w:rPr>
        <w:t> και να ενημερωθούν υπεύθυνα για την ένταξή τους στο </w:t>
      </w:r>
      <w:r>
        <w:rPr>
          <w:rStyle w:val="a3"/>
          <w:rFonts w:ascii="Arial" w:hAnsi="Arial" w:cs="Arial"/>
          <w:color w:val="222222"/>
        </w:rPr>
        <w:t>γαλλικό σύστημα υγείας</w:t>
      </w:r>
      <w:r>
        <w:rPr>
          <w:rFonts w:ascii="Arial" w:hAnsi="Arial" w:cs="Arial"/>
          <w:color w:val="222222"/>
        </w:rPr>
        <w:t>.</w:t>
      </w:r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Το 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  <w:r>
        <w:rPr>
          <w:rFonts w:ascii="Arial" w:hAnsi="Arial" w:cs="Arial"/>
          <w:color w:val="222222"/>
        </w:rPr>
        <w:t xml:space="preserve"> στοχεύει να προσφέρει </w:t>
      </w:r>
      <w:r>
        <w:rPr>
          <w:rStyle w:val="a3"/>
          <w:rFonts w:ascii="Arial" w:hAnsi="Arial" w:cs="Arial"/>
          <w:color w:val="222222"/>
        </w:rPr>
        <w:t>πρακτική, ουσιαστική και αξιόπιστη ενημέρωση</w:t>
      </w:r>
      <w:r>
        <w:rPr>
          <w:rFonts w:ascii="Arial" w:hAnsi="Arial" w:cs="Arial"/>
          <w:color w:val="222222"/>
        </w:rPr>
        <w:t>, βασισμένη σε πραγματικά δεδομένα και εμπειρίες.</w:t>
      </w:r>
    </w:p>
    <w:p w:rsidR="008E4AFB" w:rsidRDefault="008E4AFB" w:rsidP="008E4AFB">
      <w:pPr>
        <w:rPr>
          <w:rFonts w:ascii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8E4AFB" w:rsidRDefault="008E4AFB" w:rsidP="008E4AFB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7" name="Εικόνα 27" descr="👁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👁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 xml:space="preserve"> Τι θα παρουσιαστεί στο 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Κατά τη διάρκεια του 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  <w:r>
        <w:rPr>
          <w:rFonts w:ascii="Arial" w:hAnsi="Arial" w:cs="Arial"/>
          <w:color w:val="222222"/>
        </w:rPr>
        <w:t xml:space="preserve"> θα αναλυθούν:</w:t>
      </w:r>
    </w:p>
    <w:p w:rsidR="008E4AFB" w:rsidRDefault="008E4AFB" w:rsidP="008E4AFB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Το </w:t>
      </w:r>
      <w:r>
        <w:rPr>
          <w:rStyle w:val="a3"/>
          <w:rFonts w:ascii="Arial" w:hAnsi="Arial" w:cs="Arial"/>
          <w:color w:val="222222"/>
        </w:rPr>
        <w:t>γαλλικό σύστημα υγείας</w:t>
      </w:r>
      <w:r>
        <w:rPr>
          <w:rFonts w:ascii="Arial" w:hAnsi="Arial" w:cs="Arial"/>
          <w:color w:val="222222"/>
        </w:rPr>
        <w:t> και οι επαγγελματικές προοπτικές για οφθαλμιάτρους</w:t>
      </w:r>
    </w:p>
    <w:p w:rsidR="008E4AFB" w:rsidRDefault="008E4AFB" w:rsidP="008E4AFB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Η διαδικασία εγγραφής και άσκησης επαγγέλματος μέσω του </w:t>
      </w:r>
      <w:r>
        <w:rPr>
          <w:rStyle w:val="a3"/>
          <w:rFonts w:ascii="Arial" w:hAnsi="Arial" w:cs="Arial"/>
          <w:color w:val="222222"/>
        </w:rPr>
        <w:t>Γαλλικού Ιατρικού Συλλόγου (</w:t>
      </w:r>
      <w:proofErr w:type="spellStart"/>
      <w:r>
        <w:rPr>
          <w:rStyle w:val="a3"/>
          <w:rFonts w:ascii="Arial" w:hAnsi="Arial" w:cs="Arial"/>
          <w:color w:val="222222"/>
        </w:rPr>
        <w:t>Ordre</w:t>
      </w:r>
      <w:proofErr w:type="spellEnd"/>
      <w:r>
        <w:rPr>
          <w:rStyle w:val="a3"/>
          <w:rFonts w:ascii="Arial" w:hAnsi="Arial" w:cs="Arial"/>
          <w:color w:val="222222"/>
        </w:rPr>
        <w:t xml:space="preserve"> des </w:t>
      </w:r>
      <w:proofErr w:type="spellStart"/>
      <w:r>
        <w:rPr>
          <w:rStyle w:val="a3"/>
          <w:rFonts w:ascii="Arial" w:hAnsi="Arial" w:cs="Arial"/>
          <w:color w:val="222222"/>
        </w:rPr>
        <w:t>Médecins</w:t>
      </w:r>
      <w:proofErr w:type="spellEnd"/>
      <w:r>
        <w:rPr>
          <w:rStyle w:val="a3"/>
          <w:rFonts w:ascii="Arial" w:hAnsi="Arial" w:cs="Arial"/>
          <w:color w:val="222222"/>
        </w:rPr>
        <w:t>)</w:t>
      </w:r>
    </w:p>
    <w:p w:rsidR="008E4AFB" w:rsidRDefault="008E4AFB" w:rsidP="008E4AFB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Τα </w:t>
      </w:r>
      <w:r>
        <w:rPr>
          <w:rStyle w:val="a3"/>
          <w:rFonts w:ascii="Arial" w:hAnsi="Arial" w:cs="Arial"/>
          <w:color w:val="222222"/>
        </w:rPr>
        <w:t>διαθέσιμα είδη συμβολαίων</w:t>
      </w:r>
      <w:r>
        <w:rPr>
          <w:rFonts w:ascii="Arial" w:hAnsi="Arial" w:cs="Arial"/>
          <w:color w:val="222222"/>
        </w:rPr>
        <w:t> και μορφές συνεργασίας στη Γαλλία</w:t>
      </w:r>
    </w:p>
    <w:p w:rsidR="008E4AFB" w:rsidRDefault="008E4AFB" w:rsidP="008E4AFB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Τα πρακτικά βήματα για </w:t>
      </w:r>
      <w:r>
        <w:rPr>
          <w:rStyle w:val="a3"/>
          <w:rFonts w:ascii="Arial" w:hAnsi="Arial" w:cs="Arial"/>
          <w:color w:val="222222"/>
        </w:rPr>
        <w:t>εγκατάσταση και επαγγελματική αποκατάσταση</w:t>
      </w:r>
    </w:p>
    <w:p w:rsidR="008E4AFB" w:rsidRDefault="008E4AFB" w:rsidP="008E4AFB">
      <w:pPr>
        <w:rPr>
          <w:rFonts w:ascii="Times New Roman" w:hAnsi="Times New Roman" w:cs="Times New Roman"/>
        </w:rPr>
      </w:pPr>
      <w:r>
        <w:pict>
          <v:rect id="_x0000_i1027" style="width:0;height:1.5pt" o:hralign="center" o:hrstd="t" o:hr="t" fillcolor="#a0a0a0" stroked="f"/>
        </w:pict>
      </w:r>
    </w:p>
    <w:p w:rsidR="008E4AFB" w:rsidRDefault="008E4AFB" w:rsidP="008E4AFB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6" name="Εικόνα 26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 xml:space="preserve"> Προσκεκλημένοι ομιλητές – BM </w:t>
      </w:r>
      <w:proofErr w:type="spellStart"/>
      <w:r>
        <w:rPr>
          <w:rFonts w:ascii="Arial" w:hAnsi="Arial" w:cs="Arial"/>
          <w:color w:val="222222"/>
        </w:rPr>
        <w:t>Medical</w:t>
      </w:r>
      <w:proofErr w:type="spellEnd"/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5" name="Εικόνα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a3"/>
          <w:rFonts w:ascii="Arial" w:hAnsi="Arial" w:cs="Arial"/>
          <w:color w:val="222222"/>
        </w:rPr>
        <w:t xml:space="preserve">BM </w:t>
      </w:r>
      <w:proofErr w:type="spellStart"/>
      <w:r>
        <w:rPr>
          <w:rStyle w:val="a3"/>
          <w:rFonts w:ascii="Arial" w:hAnsi="Arial" w:cs="Arial"/>
          <w:color w:val="222222"/>
        </w:rPr>
        <w:t>Medical</w:t>
      </w:r>
      <w:proofErr w:type="spellEnd"/>
      <w:r>
        <w:rPr>
          <w:rStyle w:val="a3"/>
          <w:rFonts w:ascii="Arial" w:hAnsi="Arial" w:cs="Arial"/>
          <w:color w:val="222222"/>
        </w:rPr>
        <w:t xml:space="preserve"> – Οφθαλμολογικός Όμιλος</w:t>
      </w:r>
      <w:r>
        <w:rPr>
          <w:rFonts w:ascii="Arial" w:hAnsi="Arial" w:cs="Arial"/>
          <w:color w:val="222222"/>
        </w:rPr>
        <w:br/>
        <w:t xml:space="preserve">Στο 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  <w:r>
        <w:rPr>
          <w:rFonts w:ascii="Arial" w:hAnsi="Arial" w:cs="Arial"/>
          <w:color w:val="222222"/>
        </w:rPr>
        <w:t xml:space="preserve"> θα είναι παρών </w:t>
      </w:r>
      <w:r>
        <w:rPr>
          <w:rStyle w:val="a3"/>
          <w:rFonts w:ascii="Arial" w:hAnsi="Arial" w:cs="Arial"/>
          <w:color w:val="222222"/>
        </w:rPr>
        <w:t xml:space="preserve">ο ιδιοκτήτης της οφθαλμολογικής αλυσίδας BM </w:t>
      </w:r>
      <w:proofErr w:type="spellStart"/>
      <w:r>
        <w:rPr>
          <w:rStyle w:val="a3"/>
          <w:rFonts w:ascii="Arial" w:hAnsi="Arial" w:cs="Arial"/>
          <w:color w:val="222222"/>
        </w:rPr>
        <w:t>Medical</w:t>
      </w:r>
      <w:proofErr w:type="spellEnd"/>
      <w:r>
        <w:rPr>
          <w:rFonts w:ascii="Arial" w:hAnsi="Arial" w:cs="Arial"/>
          <w:color w:val="222222"/>
        </w:rPr>
        <w:t>, ενός δυναμικά αναπτυσσόμενου ομίλου οφθαλμολογικών κέντρων στη Γαλλία, ο οποίος:</w:t>
      </w:r>
    </w:p>
    <w:p w:rsidR="008E4AFB" w:rsidRDefault="008E4AFB" w:rsidP="008E4AFB">
      <w:pPr>
        <w:pStyle w:val="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Έχει ήδη στο δυναμικό του </w:t>
      </w:r>
      <w:r>
        <w:rPr>
          <w:rStyle w:val="a3"/>
          <w:rFonts w:ascii="Arial" w:hAnsi="Arial" w:cs="Arial"/>
          <w:color w:val="222222"/>
        </w:rPr>
        <w:t>αρκετούς Έλληνες οφθαλμιάτρους</w:t>
      </w:r>
    </w:p>
    <w:p w:rsidR="008E4AFB" w:rsidRDefault="008E4AFB" w:rsidP="008E4AFB">
      <w:pPr>
        <w:pStyle w:val="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Θα παρουσιάσει το </w:t>
      </w:r>
      <w:r>
        <w:rPr>
          <w:rStyle w:val="a3"/>
          <w:rFonts w:ascii="Arial" w:hAnsi="Arial" w:cs="Arial"/>
          <w:color w:val="222222"/>
        </w:rPr>
        <w:t>όραμα, το μοντέλο συνεργασίας και τις διαθέσιμες θέσεις εργασίας</w:t>
      </w:r>
    </w:p>
    <w:p w:rsidR="008E4AFB" w:rsidRDefault="008E4AFB" w:rsidP="008E4AFB">
      <w:pPr>
        <w:pStyle w:val="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Αναζητά </w:t>
      </w:r>
      <w:r>
        <w:rPr>
          <w:rStyle w:val="a3"/>
          <w:rFonts w:ascii="Arial" w:hAnsi="Arial" w:cs="Arial"/>
          <w:color w:val="222222"/>
        </w:rPr>
        <w:t>οφθαλμιάτρους για άσκηση ελεύθερου επαγγέλματος</w:t>
      </w:r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4" name="Εικόνα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a3"/>
          <w:rFonts w:ascii="Arial" w:hAnsi="Arial" w:cs="Arial"/>
          <w:color w:val="222222"/>
        </w:rPr>
        <w:t xml:space="preserve">Έλληνας οφθαλμίατρος – μέλος της BM </w:t>
      </w:r>
      <w:proofErr w:type="spellStart"/>
      <w:r>
        <w:rPr>
          <w:rStyle w:val="a3"/>
          <w:rFonts w:ascii="Arial" w:hAnsi="Arial" w:cs="Arial"/>
          <w:color w:val="222222"/>
        </w:rPr>
        <w:t>Medical</w:t>
      </w:r>
      <w:proofErr w:type="spellEnd"/>
      <w:r>
        <w:rPr>
          <w:rFonts w:ascii="Arial" w:hAnsi="Arial" w:cs="Arial"/>
          <w:color w:val="222222"/>
        </w:rPr>
        <w:br/>
        <w:t>Επιπλέον, μαζί μας θα είναι </w:t>
      </w:r>
      <w:r>
        <w:rPr>
          <w:rStyle w:val="a3"/>
          <w:rFonts w:ascii="Arial" w:hAnsi="Arial" w:cs="Arial"/>
          <w:color w:val="222222"/>
        </w:rPr>
        <w:t>Έλληνας οφθαλμίατρος</w:t>
      </w:r>
      <w:r>
        <w:rPr>
          <w:rFonts w:ascii="Arial" w:hAnsi="Arial" w:cs="Arial"/>
          <w:color w:val="222222"/>
        </w:rPr>
        <w:t> που εργάζεται ήδη στη Γαλλία:</w:t>
      </w:r>
    </w:p>
    <w:p w:rsidR="008E4AFB" w:rsidRDefault="008E4AFB" w:rsidP="008E4AFB">
      <w:pPr>
        <w:pStyle w:val="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Σε </w:t>
      </w:r>
      <w:r>
        <w:rPr>
          <w:rStyle w:val="a3"/>
          <w:rFonts w:ascii="Arial" w:hAnsi="Arial" w:cs="Arial"/>
          <w:color w:val="222222"/>
        </w:rPr>
        <w:t xml:space="preserve">ένα από τα οφθαλμολογικά κέντρα της BM </w:t>
      </w:r>
      <w:proofErr w:type="spellStart"/>
      <w:r>
        <w:rPr>
          <w:rStyle w:val="a3"/>
          <w:rFonts w:ascii="Arial" w:hAnsi="Arial" w:cs="Arial"/>
          <w:color w:val="222222"/>
        </w:rPr>
        <w:t>Medical</w:t>
      </w:r>
      <w:proofErr w:type="spellEnd"/>
      <w:r>
        <w:rPr>
          <w:rStyle w:val="a3"/>
          <w:rFonts w:ascii="Arial" w:hAnsi="Arial" w:cs="Arial"/>
          <w:color w:val="222222"/>
        </w:rPr>
        <w:t xml:space="preserve"> στη </w:t>
      </w:r>
      <w:proofErr w:type="spellStart"/>
      <w:r>
        <w:rPr>
          <w:rStyle w:val="a3"/>
          <w:rFonts w:ascii="Arial" w:hAnsi="Arial" w:cs="Arial"/>
          <w:color w:val="222222"/>
        </w:rPr>
        <w:t>Ρουέν</w:t>
      </w:r>
      <w:proofErr w:type="spellEnd"/>
    </w:p>
    <w:p w:rsidR="008E4AFB" w:rsidRDefault="008E4AFB" w:rsidP="008E4AFB">
      <w:pPr>
        <w:pStyle w:val="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Θα μοιραστεί τη </w:t>
      </w:r>
      <w:r>
        <w:rPr>
          <w:rStyle w:val="a3"/>
          <w:rFonts w:ascii="Arial" w:hAnsi="Arial" w:cs="Arial"/>
          <w:color w:val="222222"/>
        </w:rPr>
        <w:t>δική του επαγγελματική εμπειρία</w:t>
      </w:r>
      <w:r>
        <w:rPr>
          <w:rFonts w:ascii="Arial" w:hAnsi="Arial" w:cs="Arial"/>
          <w:color w:val="222222"/>
        </w:rPr>
        <w:t>, την πορεία ένταξής του και την εξέλιξη της καριέρας του στον όμιλο</w:t>
      </w:r>
    </w:p>
    <w:p w:rsidR="008E4AFB" w:rsidRDefault="008E4AFB" w:rsidP="008E4AFB">
      <w:pPr>
        <w:pStyle w:val="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Θα μεταφέρει μια </w:t>
      </w:r>
      <w:r>
        <w:rPr>
          <w:rStyle w:val="a3"/>
          <w:rFonts w:ascii="Arial" w:hAnsi="Arial" w:cs="Arial"/>
          <w:color w:val="222222"/>
        </w:rPr>
        <w:t>ρεαλιστική εικόνα της καθημερινότητας και των επαγγελματικών συνθηκών</w:t>
      </w:r>
    </w:p>
    <w:p w:rsidR="008E4AFB" w:rsidRDefault="008E4AFB" w:rsidP="008E4AFB">
      <w:pPr>
        <w:rPr>
          <w:rFonts w:ascii="Times New Roman" w:hAnsi="Times New Roman" w:cs="Times New Roman"/>
        </w:rPr>
      </w:pPr>
      <w:r>
        <w:pict>
          <v:rect id="_x0000_i1031" style="width:0;height:1.5pt" o:hralign="center" o:hrstd="t" o:hr="t" fillcolor="#a0a0a0" stroked="f"/>
        </w:pict>
      </w:r>
    </w:p>
    <w:p w:rsidR="008E4AFB" w:rsidRDefault="008E4AFB" w:rsidP="008E4AFB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3" name="Εικόνα 2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 xml:space="preserve"> Πληροφορίες 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lastRenderedPageBreak/>
        <w:drawing>
          <wp:inline distT="0" distB="0" distL="0" distR="0">
            <wp:extent cx="304800" cy="304800"/>
            <wp:effectExtent l="0" t="0" r="0" b="0"/>
            <wp:docPr id="22" name="Εικόνα 22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a3"/>
          <w:rFonts w:ascii="Arial" w:hAnsi="Arial" w:cs="Arial"/>
          <w:color w:val="222222"/>
        </w:rPr>
        <w:t>Ημερομηνία:</w:t>
      </w:r>
      <w:r>
        <w:rPr>
          <w:rFonts w:ascii="Arial" w:hAnsi="Arial" w:cs="Arial"/>
          <w:color w:val="222222"/>
        </w:rPr>
        <w:t> 12 Φεβρουαρίου 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1" name="Εικόνα 21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🕒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a3"/>
          <w:rFonts w:ascii="Arial" w:hAnsi="Arial" w:cs="Arial"/>
          <w:color w:val="222222"/>
        </w:rPr>
        <w:t>Ώρα:</w:t>
      </w:r>
      <w:r>
        <w:rPr>
          <w:rFonts w:ascii="Arial" w:hAnsi="Arial" w:cs="Arial"/>
          <w:color w:val="222222"/>
        </w:rPr>
        <w:t> 15:00 (ώρα Ελλάδος)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0" name="Εικόνα 20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a3"/>
          <w:rFonts w:ascii="Arial" w:hAnsi="Arial" w:cs="Arial"/>
          <w:color w:val="222222"/>
        </w:rPr>
        <w:t>Μορφή:</w:t>
      </w:r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color w:val="222222"/>
        </w:rPr>
        <w:t>Online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  <w:r>
        <w:rPr>
          <w:rFonts w:ascii="Arial" w:hAnsi="Arial" w:cs="Arial"/>
          <w:color w:val="222222"/>
        </w:rPr>
        <w:t>)</w:t>
      </w:r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19" name="Εικόνα 19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a3"/>
          <w:rFonts w:ascii="Arial" w:hAnsi="Arial" w:cs="Arial"/>
          <w:color w:val="222222"/>
        </w:rPr>
        <w:t>Δήλωση συμμετοχής &amp; πληροφορίες</w:t>
      </w:r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hyperlink r:id="rId13" w:tgtFrame="_blank" w:history="1">
        <w:r>
          <w:rPr>
            <w:rStyle w:val="-"/>
            <w:rFonts w:ascii="Arial" w:hAnsi="Arial" w:cs="Arial"/>
            <w:color w:val="1155CC"/>
          </w:rPr>
          <w:t>https://forms.gle/wighrA3ecSJ7wC4a8</w:t>
        </w:r>
      </w:hyperlink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Email επικοινωνίας : </w:t>
      </w:r>
      <w:hyperlink r:id="rId14" w:tgtFrame="_blank" w:history="1">
        <w:r>
          <w:rPr>
            <w:rStyle w:val="-"/>
            <w:rFonts w:ascii="Arial" w:hAnsi="Arial" w:cs="Arial"/>
            <w:b/>
            <w:bCs/>
            <w:color w:val="1155CC"/>
          </w:rPr>
          <w:t>etsaousidou@persuadersrh.com</w:t>
        </w:r>
      </w:hyperlink>
      <w:r>
        <w:rPr>
          <w:rFonts w:ascii="Arial" w:hAnsi="Arial" w:cs="Arial"/>
          <w:b/>
          <w:bCs/>
          <w:color w:val="222222"/>
        </w:rPr>
        <w:t>,</w:t>
      </w:r>
    </w:p>
    <w:p w:rsidR="008E4AFB" w:rsidRDefault="008E4AFB" w:rsidP="008E4AFB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Τηλέφωνο επικοινωνίας : </w:t>
      </w:r>
      <w:r>
        <w:rPr>
          <w:rFonts w:ascii="Arial" w:hAnsi="Arial" w:cs="Arial"/>
          <w:b/>
          <w:bCs/>
          <w:color w:val="222222"/>
        </w:rPr>
        <w:t>+306970686762</w:t>
      </w:r>
    </w:p>
    <w:p w:rsidR="008E4AFB" w:rsidRDefault="008E4AFB" w:rsidP="008E4AFB">
      <w:pPr>
        <w:rPr>
          <w:rFonts w:ascii="Times New Roman" w:hAnsi="Times New Roman" w:cs="Times New Roman"/>
        </w:rPr>
      </w:pPr>
      <w:r>
        <w:pict>
          <v:rect id="_x0000_i1037" style="width:0;height:1.5pt" o:hralign="center" o:hrstd="t" o:hr="t" fillcolor="#a0a0a0" stroked="f"/>
        </w:pict>
      </w:r>
    </w:p>
    <w:p w:rsidR="008E4AFB" w:rsidRDefault="008E4AFB" w:rsidP="008E4AF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Το </w:t>
      </w:r>
      <w:proofErr w:type="spellStart"/>
      <w:r>
        <w:rPr>
          <w:rFonts w:ascii="Arial" w:hAnsi="Arial" w:cs="Arial"/>
          <w:color w:val="222222"/>
        </w:rPr>
        <w:t>webinar</w:t>
      </w:r>
      <w:proofErr w:type="spellEnd"/>
      <w:r>
        <w:rPr>
          <w:rFonts w:ascii="Arial" w:hAnsi="Arial" w:cs="Arial"/>
          <w:color w:val="222222"/>
        </w:rPr>
        <w:t xml:space="preserve"> απευθύνεται σε </w:t>
      </w:r>
      <w:r>
        <w:rPr>
          <w:rStyle w:val="a3"/>
          <w:rFonts w:ascii="Arial" w:hAnsi="Arial" w:cs="Arial"/>
          <w:color w:val="222222"/>
        </w:rPr>
        <w:t>νέους και έμπειρους οφθαλμιάτρους</w:t>
      </w:r>
      <w:r>
        <w:rPr>
          <w:rFonts w:ascii="Arial" w:hAnsi="Arial" w:cs="Arial"/>
          <w:color w:val="222222"/>
        </w:rPr>
        <w:t> που αναζητούν </w:t>
      </w:r>
      <w:r>
        <w:rPr>
          <w:rStyle w:val="a3"/>
          <w:rFonts w:ascii="Arial" w:hAnsi="Arial" w:cs="Arial"/>
          <w:color w:val="222222"/>
        </w:rPr>
        <w:t>σοβαρές, δομημένες και αξιόπιστες επαγγελματικές λύσεις στη Γαλλία</w:t>
      </w:r>
      <w:r>
        <w:rPr>
          <w:rFonts w:ascii="Arial" w:hAnsi="Arial" w:cs="Arial"/>
          <w:color w:val="222222"/>
        </w:rPr>
        <w:t>.</w:t>
      </w:r>
    </w:p>
    <w:p w:rsidR="008E4AFB" w:rsidRDefault="008E4AFB" w:rsidP="008E4AFB">
      <w:pPr>
        <w:shd w:val="clear" w:color="auto" w:fill="FFFFFF"/>
        <w:rPr>
          <w:rFonts w:ascii="Arial" w:hAnsi="Arial" w:cs="Arial"/>
          <w:color w:val="222222"/>
        </w:rPr>
      </w:pPr>
    </w:p>
    <w:p w:rsidR="008E4AFB" w:rsidRDefault="008E4AFB" w:rsidP="008E4AFB">
      <w:pPr>
        <w:shd w:val="clear" w:color="auto" w:fill="FFFFFF"/>
        <w:rPr>
          <w:rFonts w:ascii="Arial" w:hAnsi="Arial" w:cs="Arial"/>
          <w:color w:val="222222"/>
        </w:rPr>
      </w:pP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50"/>
        <w:gridCol w:w="3035"/>
      </w:tblGrid>
      <w:tr w:rsidR="008E4AFB" w:rsidTr="008E4AFB">
        <w:trPr>
          <w:tblCellSpacing w:w="0" w:type="dxa"/>
        </w:trPr>
        <w:tc>
          <w:tcPr>
            <w:tcW w:w="0" w:type="auto"/>
            <w:hideMark/>
          </w:tcPr>
          <w:p w:rsid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b/>
                <w:bCs/>
                <w:color w:val="BFAB93"/>
              </w:rPr>
              <w:t>Elissavet</w:t>
            </w:r>
            <w:proofErr w:type="spellEnd"/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Fonts w:ascii="Verdana" w:hAnsi="Verdana"/>
                <w:b/>
                <w:bCs/>
                <w:color w:val="17263F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8E4AFB" w:rsidRDefault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E4AFB" w:rsidRDefault="008E4AFB">
            <w:pPr>
              <w:spacing w:after="27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  <w:p w:rsidR="008E4AFB" w:rsidRDefault="008E4AFB" w:rsidP="008E4AFB">
            <w:pPr>
              <w:spacing w:after="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color w:val="073763"/>
                <w:sz w:val="20"/>
                <w:szCs w:val="20"/>
              </w:rPr>
              <w:t>Réseau</w:t>
            </w:r>
            <w:proofErr w:type="spellEnd"/>
            <w:r>
              <w:rPr>
                <w:rFonts w:ascii="Verdana" w:hAnsi="Verdana"/>
                <w:color w:val="073763"/>
                <w:sz w:val="20"/>
                <w:szCs w:val="20"/>
              </w:rPr>
              <w:t xml:space="preserve"> INTERNATIONAL </w:t>
            </w:r>
            <w:hyperlink r:id="rId15" w:tgtFrame="_blank" w:history="1">
              <w:r>
                <w:rPr>
                  <w:rStyle w:val="-"/>
                  <w:rFonts w:ascii="Verdana" w:hAnsi="Verdana"/>
                  <w:color w:val="1155CC"/>
                  <w:sz w:val="20"/>
                  <w:szCs w:val="20"/>
                </w:rPr>
                <w:t>ITP</w:t>
              </w:r>
            </w:hyperlink>
          </w:p>
          <w:p w:rsidR="008E4AFB" w:rsidRDefault="008E4AFB" w:rsidP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noProof/>
                <w:color w:val="1155CC"/>
                <w:sz w:val="27"/>
                <w:szCs w:val="27"/>
                <w:lang w:eastAsia="el-GR"/>
              </w:rPr>
              <w:drawing>
                <wp:inline distT="0" distB="0" distL="0" distR="0">
                  <wp:extent cx="190500" cy="190500"/>
                  <wp:effectExtent l="0" t="0" r="0" b="0"/>
                  <wp:docPr id="18" name="Εικόνα 18" descr="linkedin persuadersrh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nkedin persuadersrh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rFonts w:ascii="Verdana" w:hAnsi="Verdana"/>
                <w:noProof/>
                <w:color w:val="1155CC"/>
                <w:sz w:val="27"/>
                <w:szCs w:val="27"/>
                <w:lang w:eastAsia="el-GR"/>
              </w:rPr>
              <w:drawing>
                <wp:inline distT="0" distB="0" distL="0" distR="0">
                  <wp:extent cx="1581150" cy="123825"/>
                  <wp:effectExtent l="0" t="0" r="0" b="9525"/>
                  <wp:docPr id="17" name="Εικόνα 17" descr="www.persuadersrh.com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ww.persuadersrh.com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AFB" w:rsidRPr="008E4AFB" w:rsidTr="008E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AFB" w:rsidRP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21"/>
                <w:szCs w:val="21"/>
                <w:lang w:val="en-US"/>
              </w:rPr>
            </w:pPr>
            <w:r w:rsidRPr="008E4AFB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Chargée de Recherche Sénior en Recrutement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8E4AFB" w:rsidRPr="008E4AFB" w:rsidRDefault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AFB" w:rsidRPr="008E4AFB" w:rsidRDefault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</w:tr>
      <w:tr w:rsidR="008E4AFB" w:rsidTr="008E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>+30 69 70 68 67 62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8E4AFB" w:rsidRDefault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E4AFB" w:rsidRDefault="008E4AFB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8E4AFB" w:rsidTr="008E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41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avenue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Villiers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75017 PARIS</w:t>
            </w:r>
          </w:p>
          <w:p w:rsid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</w:p>
          <w:p w:rsid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</w:p>
          <w:p w:rsidR="008E4AFB" w:rsidRDefault="008E4AFB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17263F"/>
                <w:sz w:val="18"/>
                <w:szCs w:val="18"/>
              </w:rPr>
              <w:drawing>
                <wp:inline distT="0" distB="0" distL="0" distR="0">
                  <wp:extent cx="1905000" cy="628650"/>
                  <wp:effectExtent l="0" t="0" r="0" b="0"/>
                  <wp:docPr id="16" name="Εικόνα 16" descr="https://ci3.googleusercontent.com/meips/ADKq_NbmVQ2IYCYVzdbgEzmhVGFjymmsLCFZnjTCcbIqybijcxwurL7ZEUF64QZ-TVzdyxf0u_7LO3P28tvLEkumfrJmEQw=s0-d-e1-ft#https://time-planet.link/image-signatur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i3.googleusercontent.com/meips/ADKq_NbmVQ2IYCYVzdbgEzmhVGFjymmsLCFZnjTCcbIqybijcxwurL7ZEUF64QZ-TVzdyxf0u_7LO3P28tvLEkumfrJmEQw=s0-d-e1-ft#https://time-planet.link/image-signatur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8E4AFB" w:rsidRDefault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8E4AFB" w:rsidRDefault="008E4AFB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</w:tr>
    </w:tbl>
    <w:p w:rsidR="00F8739F" w:rsidRPr="008E4AFB" w:rsidRDefault="00F8739F" w:rsidP="008E4AFB">
      <w:bookmarkStart w:id="0" w:name="_GoBack"/>
      <w:bookmarkEnd w:id="0"/>
    </w:p>
    <w:sectPr w:rsidR="00F8739F" w:rsidRPr="008E4AFB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486390"/>
    <w:rsid w:val="006F4439"/>
    <w:rsid w:val="008E4AFB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wighrA3ecSJ7wC4a8" TargetMode="External"/><Relationship Id="rId18" Type="http://schemas.openxmlformats.org/officeDocument/2006/relationships/hyperlink" Target="https://www.persuadersrh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www.linkedin.com/in/ioanna-duka-gr/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internationaltalentpartners.com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etsaousidou@persuadersrh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</cp:revision>
  <dcterms:created xsi:type="dcterms:W3CDTF">2026-01-19T07:57:00Z</dcterms:created>
  <dcterms:modified xsi:type="dcterms:W3CDTF">2026-01-22T07:22:00Z</dcterms:modified>
</cp:coreProperties>
</file>