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D2" w:rsidRPr="00022767" w:rsidRDefault="009F2CD2" w:rsidP="009F2CD2">
      <w:pPr>
        <w:jc w:val="both"/>
        <w:rPr>
          <w:b/>
          <w:sz w:val="24"/>
          <w:lang w:val="el-GR"/>
        </w:rPr>
      </w:pPr>
      <w:r w:rsidRPr="00022767">
        <w:rPr>
          <w:b/>
          <w:sz w:val="24"/>
          <w:lang w:val="el-GR"/>
        </w:rPr>
        <w:t>ΕΝΩΣΗ ΕΛΕΥΘΕΡΟΕΠΑΓΓΕΛΜΑΤΙΩΝ</w:t>
      </w:r>
    </w:p>
    <w:p w:rsidR="009F2CD2" w:rsidRPr="00022767" w:rsidRDefault="009F2CD2" w:rsidP="009F2CD2">
      <w:pPr>
        <w:jc w:val="both"/>
        <w:rPr>
          <w:b/>
          <w:sz w:val="24"/>
          <w:lang w:val="el-GR"/>
        </w:rPr>
      </w:pPr>
      <w:r w:rsidRPr="00022767">
        <w:rPr>
          <w:b/>
          <w:sz w:val="24"/>
          <w:lang w:val="el-GR"/>
        </w:rPr>
        <w:t>ΚΑΡΔΙΟΛΟΓΩΝ ΕΛΛΑΔΟΣ</w:t>
      </w:r>
    </w:p>
    <w:p w:rsidR="009F2CD2" w:rsidRDefault="009F2CD2" w:rsidP="009F2CD2">
      <w:pPr>
        <w:jc w:val="both"/>
        <w:rPr>
          <w:sz w:val="24"/>
          <w:lang w:val="el-GR"/>
        </w:rPr>
      </w:pPr>
      <w:proofErr w:type="spellStart"/>
      <w:r>
        <w:rPr>
          <w:sz w:val="24"/>
          <w:lang w:val="el-GR"/>
        </w:rPr>
        <w:t>Χαρ.Τρικούπη</w:t>
      </w:r>
      <w:proofErr w:type="spellEnd"/>
      <w:r>
        <w:rPr>
          <w:sz w:val="24"/>
          <w:lang w:val="el-GR"/>
        </w:rPr>
        <w:t xml:space="preserve"> 12 &amp; </w:t>
      </w:r>
      <w:proofErr w:type="spellStart"/>
      <w:r>
        <w:rPr>
          <w:sz w:val="24"/>
          <w:lang w:val="el-GR"/>
        </w:rPr>
        <w:t>Καρνεάδου</w:t>
      </w:r>
      <w:proofErr w:type="spellEnd"/>
      <w:r>
        <w:rPr>
          <w:sz w:val="24"/>
          <w:lang w:val="el-GR"/>
        </w:rPr>
        <w:t xml:space="preserve"> 1 Ηλιούπολη</w:t>
      </w:r>
    </w:p>
    <w:p w:rsidR="009F2CD2" w:rsidRPr="00491557" w:rsidRDefault="009F2CD2" w:rsidP="009F2CD2">
      <w:pPr>
        <w:jc w:val="both"/>
        <w:rPr>
          <w:sz w:val="24"/>
          <w:lang w:val="el-GR"/>
        </w:rPr>
      </w:pPr>
      <w:proofErr w:type="spellStart"/>
      <w:r>
        <w:rPr>
          <w:sz w:val="24"/>
          <w:lang w:val="el-GR"/>
        </w:rPr>
        <w:t>Τηλ</w:t>
      </w:r>
      <w:proofErr w:type="spellEnd"/>
      <w:r w:rsidRPr="00491557">
        <w:rPr>
          <w:sz w:val="24"/>
          <w:lang w:val="el-GR"/>
        </w:rPr>
        <w:t>.: 210-9924980-9959181</w:t>
      </w:r>
    </w:p>
    <w:p w:rsidR="009F2CD2" w:rsidRPr="00491557" w:rsidRDefault="009F2CD2" w:rsidP="009F2CD2">
      <w:pPr>
        <w:jc w:val="both"/>
        <w:rPr>
          <w:sz w:val="24"/>
          <w:lang w:val="el-GR"/>
        </w:rPr>
      </w:pPr>
      <w:r>
        <w:rPr>
          <w:sz w:val="24"/>
        </w:rPr>
        <w:t>Fax</w:t>
      </w:r>
      <w:r w:rsidRPr="00491557">
        <w:rPr>
          <w:sz w:val="24"/>
          <w:lang w:val="el-GR"/>
        </w:rPr>
        <w:t>: 210-9916854</w:t>
      </w:r>
    </w:p>
    <w:p w:rsidR="009F2CD2" w:rsidRPr="00491557" w:rsidRDefault="009F2CD2" w:rsidP="009F2CD2">
      <w:pPr>
        <w:jc w:val="both"/>
        <w:rPr>
          <w:color w:val="548DD4"/>
          <w:sz w:val="24"/>
          <w:lang w:val="el-GR"/>
        </w:rPr>
      </w:pPr>
      <w:proofErr w:type="gramStart"/>
      <w:r>
        <w:rPr>
          <w:color w:val="548DD4"/>
          <w:sz w:val="24"/>
        </w:rPr>
        <w:t>e</w:t>
      </w:r>
      <w:r w:rsidRPr="00E662E3">
        <w:rPr>
          <w:color w:val="548DD4"/>
          <w:sz w:val="24"/>
        </w:rPr>
        <w:t>mail</w:t>
      </w:r>
      <w:proofErr w:type="gramEnd"/>
      <w:r w:rsidRPr="00491557">
        <w:rPr>
          <w:color w:val="548DD4"/>
          <w:sz w:val="24"/>
          <w:lang w:val="el-GR"/>
        </w:rPr>
        <w:t xml:space="preserve">: </w:t>
      </w:r>
      <w:proofErr w:type="spellStart"/>
      <w:r w:rsidR="00037EB6">
        <w:rPr>
          <w:color w:val="548DD4"/>
          <w:sz w:val="24"/>
        </w:rPr>
        <w:t>enosielke</w:t>
      </w:r>
      <w:proofErr w:type="spellEnd"/>
      <w:r w:rsidR="00037EB6" w:rsidRPr="00491557">
        <w:rPr>
          <w:color w:val="548DD4"/>
          <w:sz w:val="24"/>
          <w:lang w:val="el-GR"/>
        </w:rPr>
        <w:t>1@</w:t>
      </w:r>
      <w:proofErr w:type="spellStart"/>
      <w:r w:rsidR="00037EB6">
        <w:rPr>
          <w:color w:val="548DD4"/>
          <w:sz w:val="24"/>
        </w:rPr>
        <w:t>gmail</w:t>
      </w:r>
      <w:proofErr w:type="spellEnd"/>
      <w:r w:rsidR="00037EB6" w:rsidRPr="00491557">
        <w:rPr>
          <w:color w:val="548DD4"/>
          <w:sz w:val="24"/>
          <w:lang w:val="el-GR"/>
        </w:rPr>
        <w:t>.</w:t>
      </w:r>
      <w:r w:rsidR="00037EB6">
        <w:rPr>
          <w:color w:val="548DD4"/>
          <w:sz w:val="24"/>
        </w:rPr>
        <w:t>com</w:t>
      </w:r>
    </w:p>
    <w:p w:rsidR="00951AE9" w:rsidRPr="00491557" w:rsidRDefault="00951AE9" w:rsidP="009F2CD2">
      <w:pPr>
        <w:jc w:val="both"/>
        <w:rPr>
          <w:color w:val="548DD4"/>
          <w:sz w:val="24"/>
          <w:lang w:val="el-GR"/>
        </w:rPr>
      </w:pPr>
    </w:p>
    <w:p w:rsidR="002C6F02" w:rsidRPr="002C6F02" w:rsidRDefault="009F2CD2" w:rsidP="002C6F02">
      <w:pPr>
        <w:jc w:val="both"/>
        <w:rPr>
          <w:color w:val="000000" w:themeColor="text1"/>
          <w:sz w:val="24"/>
          <w:lang w:val="el-GR"/>
        </w:rPr>
      </w:pPr>
      <w:r w:rsidRPr="00491557">
        <w:rPr>
          <w:color w:val="548DD4"/>
          <w:sz w:val="24"/>
          <w:lang w:val="el-GR"/>
        </w:rPr>
        <w:tab/>
      </w:r>
      <w:r w:rsidRPr="00491557">
        <w:rPr>
          <w:color w:val="548DD4"/>
          <w:sz w:val="24"/>
          <w:lang w:val="el-GR"/>
        </w:rPr>
        <w:tab/>
      </w:r>
      <w:r w:rsidRPr="00491557">
        <w:rPr>
          <w:color w:val="548DD4"/>
          <w:sz w:val="24"/>
          <w:lang w:val="el-GR"/>
        </w:rPr>
        <w:tab/>
      </w:r>
      <w:r w:rsidRPr="00491557">
        <w:rPr>
          <w:color w:val="548DD4"/>
          <w:sz w:val="24"/>
          <w:lang w:val="el-GR"/>
        </w:rPr>
        <w:tab/>
      </w:r>
      <w:r w:rsidRPr="00491557">
        <w:rPr>
          <w:color w:val="548DD4"/>
          <w:sz w:val="24"/>
          <w:lang w:val="el-GR"/>
        </w:rPr>
        <w:tab/>
      </w:r>
      <w:r w:rsidRPr="00491557">
        <w:rPr>
          <w:color w:val="548DD4"/>
          <w:sz w:val="24"/>
          <w:lang w:val="el-GR"/>
        </w:rPr>
        <w:tab/>
      </w:r>
      <w:r w:rsidRPr="00491557">
        <w:rPr>
          <w:color w:val="548DD4"/>
          <w:sz w:val="24"/>
          <w:lang w:val="el-GR"/>
        </w:rPr>
        <w:tab/>
      </w:r>
      <w:r w:rsidRPr="00491557">
        <w:rPr>
          <w:color w:val="000000" w:themeColor="text1"/>
          <w:sz w:val="24"/>
          <w:lang w:val="el-GR"/>
        </w:rPr>
        <w:tab/>
      </w:r>
      <w:r w:rsidR="000E2A0C" w:rsidRPr="00491557">
        <w:rPr>
          <w:color w:val="000000" w:themeColor="text1"/>
          <w:sz w:val="24"/>
          <w:lang w:val="el-GR"/>
        </w:rPr>
        <w:t xml:space="preserve">   </w:t>
      </w:r>
      <w:r w:rsidR="002C6F02">
        <w:rPr>
          <w:color w:val="000000" w:themeColor="text1"/>
          <w:sz w:val="24"/>
          <w:lang w:val="el-GR"/>
        </w:rPr>
        <w:t>Αθήνα</w:t>
      </w:r>
      <w:r w:rsidR="002C6F02" w:rsidRPr="002C6F02">
        <w:rPr>
          <w:color w:val="000000" w:themeColor="text1"/>
          <w:sz w:val="24"/>
          <w:lang w:val="el-GR"/>
        </w:rPr>
        <w:t xml:space="preserve"> 09/11/2015</w:t>
      </w:r>
    </w:p>
    <w:p w:rsidR="002C6F02" w:rsidRPr="002C6F02" w:rsidRDefault="002C6F02" w:rsidP="002C6F02">
      <w:pPr>
        <w:jc w:val="both"/>
        <w:rPr>
          <w:color w:val="000000" w:themeColor="text1"/>
          <w:sz w:val="24"/>
          <w:lang w:val="el-GR"/>
        </w:rPr>
      </w:pPr>
    </w:p>
    <w:p w:rsidR="002C6F02" w:rsidRPr="002C6F02" w:rsidRDefault="002C6F02" w:rsidP="002C6F02">
      <w:pPr>
        <w:jc w:val="both"/>
        <w:rPr>
          <w:color w:val="000000" w:themeColor="text1"/>
          <w:sz w:val="24"/>
          <w:lang w:val="el-GR"/>
        </w:rPr>
      </w:pPr>
    </w:p>
    <w:p w:rsidR="002C6F02" w:rsidRPr="002C6F02" w:rsidRDefault="002C6F02" w:rsidP="002C6F02">
      <w:pPr>
        <w:jc w:val="both"/>
        <w:rPr>
          <w:color w:val="000000" w:themeColor="text1"/>
          <w:sz w:val="24"/>
          <w:lang w:val="el-GR"/>
        </w:rPr>
      </w:pPr>
    </w:p>
    <w:p w:rsidR="002C6F02" w:rsidRPr="00B56192" w:rsidRDefault="002C6F02" w:rsidP="002C6F02">
      <w:pPr>
        <w:pStyle w:val="1"/>
        <w:jc w:val="center"/>
        <w:rPr>
          <w:b/>
          <w:sz w:val="32"/>
          <w:szCs w:val="32"/>
          <w:u w:val="single"/>
        </w:rPr>
      </w:pPr>
      <w:r w:rsidRPr="00B56192">
        <w:rPr>
          <w:b/>
          <w:sz w:val="32"/>
          <w:szCs w:val="32"/>
          <w:u w:val="single"/>
        </w:rPr>
        <w:t>ΔΕΛΤΙΟ ΤΥΠΟΥ</w:t>
      </w:r>
    </w:p>
    <w:p w:rsidR="002C6F02" w:rsidRDefault="002C6F02" w:rsidP="002C6F02">
      <w:pPr>
        <w:rPr>
          <w:lang w:val="el-GR"/>
        </w:rPr>
      </w:pPr>
    </w:p>
    <w:p w:rsidR="002C6F02" w:rsidRDefault="002C6F02" w:rsidP="002C6F02">
      <w:pPr>
        <w:rPr>
          <w:lang w:val="el-GR"/>
        </w:rPr>
      </w:pPr>
    </w:p>
    <w:p w:rsidR="002C6F02" w:rsidRDefault="002C6F02" w:rsidP="002C6F02">
      <w:pPr>
        <w:pStyle w:val="1"/>
        <w:jc w:val="center"/>
        <w:rPr>
          <w:b/>
          <w:sz w:val="26"/>
          <w:szCs w:val="26"/>
          <w:shd w:val="clear" w:color="auto" w:fill="FFFFFF"/>
        </w:rPr>
      </w:pPr>
      <w:r>
        <w:rPr>
          <w:b/>
          <w:sz w:val="28"/>
          <w:szCs w:val="28"/>
          <w:shd w:val="clear" w:color="auto" w:fill="FFFFFF"/>
        </w:rPr>
        <w:t xml:space="preserve">ΘΕΜΑ: </w:t>
      </w:r>
      <w:r>
        <w:rPr>
          <w:b/>
          <w:sz w:val="26"/>
          <w:szCs w:val="26"/>
          <w:shd w:val="clear" w:color="auto" w:fill="FFFFFF"/>
        </w:rPr>
        <w:t>ΠΡΟΛΗΠΤΙΚΟΣ ΕΛΕΓΧΟΣ ΓΙΑ ΣΥΜΜΕΤΟΧΗ ΣΕ ΑΘΛΗΤΙΚΕΣ ΕΚΔΗΛΩΣΕΙΣ</w:t>
      </w:r>
    </w:p>
    <w:p w:rsidR="002C6F02" w:rsidRDefault="002C6F02" w:rsidP="002C6F02">
      <w:pPr>
        <w:rPr>
          <w:lang w:val="el-GR"/>
        </w:rPr>
      </w:pPr>
    </w:p>
    <w:p w:rsidR="002C6F02" w:rsidRPr="00E83B26" w:rsidRDefault="002C6F02" w:rsidP="002C6F02">
      <w:pPr>
        <w:tabs>
          <w:tab w:val="left" w:pos="8931"/>
        </w:tabs>
        <w:ind w:left="142" w:right="-1"/>
        <w:rPr>
          <w:lang w:val="el-GR"/>
        </w:rPr>
      </w:pPr>
    </w:p>
    <w:p w:rsidR="002C6F02" w:rsidRDefault="002C6F02" w:rsidP="002C6F02">
      <w:pPr>
        <w:rPr>
          <w:b/>
          <w:sz w:val="24"/>
          <w:szCs w:val="24"/>
          <w:lang w:val="el-GR"/>
        </w:rPr>
      </w:pPr>
    </w:p>
    <w:p w:rsidR="002C6F02" w:rsidRDefault="002C6F02" w:rsidP="002C6F02">
      <w:pPr>
        <w:jc w:val="both"/>
        <w:rPr>
          <w:color w:val="303030"/>
          <w:sz w:val="24"/>
          <w:szCs w:val="24"/>
          <w:shd w:val="clear" w:color="auto" w:fill="FFFFFF"/>
          <w:lang w:val="el-GR"/>
        </w:rPr>
      </w:pPr>
      <w:r>
        <w:rPr>
          <w:sz w:val="24"/>
          <w:szCs w:val="24"/>
          <w:lang w:val="el-GR"/>
        </w:rPr>
        <w:t>Μετά από τα δημοσιεύματα που υπήρξαν για την εμφάνιση οξέων εμφραγμάτων μυοκαρδίου σε αθλητές</w:t>
      </w:r>
      <w:r w:rsidR="00746068">
        <w:rPr>
          <w:sz w:val="24"/>
          <w:szCs w:val="24"/>
          <w:lang w:val="el-GR"/>
        </w:rPr>
        <w:t xml:space="preserve"> που συμμετείχαν στον πρόσφατο Μαραθώνιο, η Έ</w:t>
      </w:r>
      <w:r>
        <w:rPr>
          <w:sz w:val="24"/>
          <w:szCs w:val="24"/>
          <w:lang w:val="el-GR"/>
        </w:rPr>
        <w:t xml:space="preserve">νωση </w:t>
      </w:r>
      <w:r w:rsidR="00224C22">
        <w:rPr>
          <w:sz w:val="24"/>
          <w:szCs w:val="24"/>
          <w:lang w:val="el-GR"/>
        </w:rPr>
        <w:t xml:space="preserve">μας </w:t>
      </w:r>
      <w:r>
        <w:rPr>
          <w:sz w:val="24"/>
          <w:szCs w:val="24"/>
          <w:lang w:val="el-GR"/>
        </w:rPr>
        <w:t>έχει να επισημάνει τα κάτωθι:</w:t>
      </w:r>
      <w:r w:rsidRPr="001B7DB2">
        <w:rPr>
          <w:color w:val="303030"/>
          <w:sz w:val="24"/>
          <w:szCs w:val="24"/>
          <w:shd w:val="clear" w:color="auto" w:fill="FFFFFF"/>
          <w:lang w:val="el-GR"/>
        </w:rPr>
        <w:t xml:space="preserve"> </w:t>
      </w:r>
    </w:p>
    <w:p w:rsidR="002C6F02" w:rsidRDefault="002C6F02" w:rsidP="002C6F02">
      <w:pPr>
        <w:jc w:val="both"/>
        <w:rPr>
          <w:color w:val="303030"/>
          <w:sz w:val="24"/>
          <w:szCs w:val="24"/>
          <w:shd w:val="clear" w:color="auto" w:fill="FFFFFF"/>
          <w:lang w:val="el-GR"/>
        </w:rPr>
      </w:pPr>
    </w:p>
    <w:p w:rsidR="002C6F02" w:rsidRPr="006174F3" w:rsidRDefault="002C6F02" w:rsidP="002C6F02">
      <w:pPr>
        <w:pStyle w:val="a5"/>
        <w:numPr>
          <w:ilvl w:val="0"/>
          <w:numId w:val="2"/>
        </w:numPr>
        <w:jc w:val="both"/>
        <w:rPr>
          <w:sz w:val="24"/>
          <w:szCs w:val="24"/>
          <w:lang w:val="el-GR"/>
        </w:rPr>
      </w:pPr>
      <w:r>
        <w:rPr>
          <w:color w:val="303030"/>
          <w:sz w:val="24"/>
          <w:szCs w:val="24"/>
          <w:shd w:val="clear" w:color="auto" w:fill="FFFFFF"/>
          <w:lang w:val="el-GR"/>
        </w:rPr>
        <w:t xml:space="preserve">Ο αθλητισμός είναι τρόπος ζωής και προσφέρει ευεξία και βελτιώνει το κυκλοφοριακό μας σύστημα όταν γίνεται κάτω από σωστές συνθήκες. Για τον λόγο αυτό η συστηματική καθημερινή άσκηση είναι κάτι που </w:t>
      </w:r>
      <w:r w:rsidR="00746068">
        <w:rPr>
          <w:color w:val="303030"/>
          <w:sz w:val="24"/>
          <w:szCs w:val="24"/>
          <w:shd w:val="clear" w:color="auto" w:fill="FFFFFF"/>
          <w:lang w:val="el-GR"/>
        </w:rPr>
        <w:t>όλοι οι</w:t>
      </w:r>
      <w:r>
        <w:rPr>
          <w:color w:val="303030"/>
          <w:sz w:val="24"/>
          <w:szCs w:val="24"/>
          <w:shd w:val="clear" w:color="auto" w:fill="FFFFFF"/>
          <w:lang w:val="el-GR"/>
        </w:rPr>
        <w:t xml:space="preserve"> ιατροί συνιστούν και ιδίως η Ευρωπαϊκή και η Ελληνική Καρδιολογική εταιρεία.</w:t>
      </w:r>
    </w:p>
    <w:p w:rsidR="002C6F02" w:rsidRPr="006174F3" w:rsidRDefault="00746068" w:rsidP="002C6F02">
      <w:pPr>
        <w:pStyle w:val="a5"/>
        <w:numPr>
          <w:ilvl w:val="0"/>
          <w:numId w:val="2"/>
        </w:numPr>
        <w:jc w:val="both"/>
        <w:rPr>
          <w:sz w:val="24"/>
          <w:szCs w:val="24"/>
          <w:lang w:val="el-GR"/>
        </w:rPr>
      </w:pPr>
      <w:r>
        <w:rPr>
          <w:color w:val="303030"/>
          <w:sz w:val="24"/>
          <w:szCs w:val="24"/>
          <w:shd w:val="clear" w:color="auto" w:fill="FFFFFF"/>
          <w:lang w:val="el-GR"/>
        </w:rPr>
        <w:t>Η Ένωση</w:t>
      </w:r>
      <w:r w:rsidR="002C6F02">
        <w:rPr>
          <w:color w:val="303030"/>
          <w:sz w:val="24"/>
          <w:szCs w:val="24"/>
          <w:shd w:val="clear" w:color="auto" w:fill="FFFFFF"/>
          <w:lang w:val="el-GR"/>
        </w:rPr>
        <w:t xml:space="preserve"> μας σε όλα της τα συνέδρια έχει επισημάνει ότι για την συμμετοχή σε αθλητικές δραστηριότητας πρέπει να γίνεται ένας προληπτικός έλεγχος του καρδιαγγειακού συστήματος ιδίως σε άτομα άνω των 35 ετών και μάλιστα όταν πρόκειται για ανταγωνιστικά αθλήματα.</w:t>
      </w:r>
    </w:p>
    <w:p w:rsidR="002C6F02" w:rsidRPr="006174F3" w:rsidRDefault="002C6F02" w:rsidP="002C6F02">
      <w:pPr>
        <w:pStyle w:val="a5"/>
        <w:numPr>
          <w:ilvl w:val="0"/>
          <w:numId w:val="2"/>
        </w:numPr>
        <w:jc w:val="both"/>
        <w:rPr>
          <w:sz w:val="24"/>
          <w:szCs w:val="24"/>
          <w:lang w:val="el-GR"/>
        </w:rPr>
      </w:pPr>
      <w:r>
        <w:rPr>
          <w:color w:val="303030"/>
          <w:sz w:val="24"/>
          <w:szCs w:val="24"/>
          <w:shd w:val="clear" w:color="auto" w:fill="FFFFFF"/>
          <w:lang w:val="el-GR"/>
        </w:rPr>
        <w:t>Η προληπτική ιατρική, όπως όλοι οι ιατρικοί φορείς αναφέρουν είναι η σωστότερη αντιμετώπιση για να προλάβουμε τ</w:t>
      </w:r>
      <w:r w:rsidR="00746068">
        <w:rPr>
          <w:color w:val="303030"/>
          <w:sz w:val="24"/>
          <w:szCs w:val="24"/>
          <w:shd w:val="clear" w:color="auto" w:fill="FFFFFF"/>
          <w:lang w:val="el-GR"/>
        </w:rPr>
        <w:t>ην κάθε πάθηση και ιδίως τα οξέ</w:t>
      </w:r>
      <w:r>
        <w:rPr>
          <w:color w:val="303030"/>
          <w:sz w:val="24"/>
          <w:szCs w:val="24"/>
          <w:shd w:val="clear" w:color="auto" w:fill="FFFFFF"/>
          <w:lang w:val="el-GR"/>
        </w:rPr>
        <w:t xml:space="preserve">α </w:t>
      </w:r>
      <w:r w:rsidR="00746068">
        <w:rPr>
          <w:color w:val="303030"/>
          <w:sz w:val="24"/>
          <w:szCs w:val="24"/>
          <w:shd w:val="clear" w:color="auto" w:fill="FFFFFF"/>
          <w:lang w:val="el-GR"/>
        </w:rPr>
        <w:t xml:space="preserve">καρδιαγγειακά επεισόδια </w:t>
      </w:r>
    </w:p>
    <w:p w:rsidR="002C6F02" w:rsidRDefault="002C6F02" w:rsidP="002C6F02">
      <w:pPr>
        <w:ind w:left="60"/>
        <w:jc w:val="both"/>
        <w:rPr>
          <w:color w:val="303030"/>
          <w:sz w:val="24"/>
          <w:szCs w:val="24"/>
          <w:shd w:val="clear" w:color="auto" w:fill="FFFFFF"/>
          <w:lang w:val="el-GR"/>
        </w:rPr>
      </w:pPr>
    </w:p>
    <w:p w:rsidR="002C6F02" w:rsidRPr="00746068" w:rsidRDefault="002C6F02" w:rsidP="002C6F02">
      <w:pPr>
        <w:ind w:left="60"/>
        <w:jc w:val="both"/>
        <w:rPr>
          <w:b/>
          <w:color w:val="303030"/>
          <w:sz w:val="24"/>
          <w:szCs w:val="24"/>
          <w:shd w:val="clear" w:color="auto" w:fill="FFFFFF"/>
          <w:lang w:val="el-GR"/>
        </w:rPr>
      </w:pPr>
      <w:r w:rsidRPr="00746068">
        <w:rPr>
          <w:b/>
          <w:color w:val="303030"/>
          <w:sz w:val="24"/>
          <w:szCs w:val="24"/>
          <w:shd w:val="clear" w:color="auto" w:fill="FFFFFF"/>
          <w:lang w:val="el-GR"/>
        </w:rPr>
        <w:t xml:space="preserve">Για τον λόγο αυτό καλούμε την πολιτεία να δώσει μεγάλη έμφαση στο θέμα της προληπτικής </w:t>
      </w:r>
      <w:r w:rsidR="00746068" w:rsidRPr="00746068">
        <w:rPr>
          <w:b/>
          <w:color w:val="303030"/>
          <w:sz w:val="24"/>
          <w:szCs w:val="24"/>
          <w:shd w:val="clear" w:color="auto" w:fill="FFFFFF"/>
          <w:lang w:val="el-GR"/>
        </w:rPr>
        <w:t>ιατρικής και να ενημερώσει τον Ε</w:t>
      </w:r>
      <w:r w:rsidRPr="00746068">
        <w:rPr>
          <w:b/>
          <w:color w:val="303030"/>
          <w:sz w:val="24"/>
          <w:szCs w:val="24"/>
          <w:shd w:val="clear" w:color="auto" w:fill="FFFFFF"/>
          <w:lang w:val="el-GR"/>
        </w:rPr>
        <w:t>λληνικό λαό για την αξία της πρόληψης και την διενέργεια εξετάσεων για την  συμμετοχή σε αθλητικές δραστηριότητες</w:t>
      </w:r>
    </w:p>
    <w:p w:rsidR="00491557" w:rsidRDefault="000A405E" w:rsidP="002C6F02">
      <w:pPr>
        <w:jc w:val="both"/>
        <w:rPr>
          <w:sz w:val="24"/>
          <w:szCs w:val="24"/>
          <w:lang w:val="el-GR"/>
        </w:rPr>
      </w:pPr>
      <w:r w:rsidRPr="00491557">
        <w:rPr>
          <w:color w:val="000000" w:themeColor="text1"/>
          <w:sz w:val="24"/>
          <w:lang w:val="el-GR"/>
        </w:rPr>
        <w:t xml:space="preserve"> </w:t>
      </w:r>
    </w:p>
    <w:p w:rsidR="00491557" w:rsidRDefault="00491557" w:rsidP="0036519D">
      <w:pPr>
        <w:spacing w:line="360" w:lineRule="auto"/>
        <w:rPr>
          <w:sz w:val="24"/>
          <w:szCs w:val="24"/>
          <w:lang w:val="el-GR"/>
        </w:rPr>
      </w:pPr>
    </w:p>
    <w:p w:rsidR="00491557" w:rsidRDefault="00491557" w:rsidP="0036519D">
      <w:pPr>
        <w:spacing w:line="360" w:lineRule="auto"/>
        <w:rPr>
          <w:sz w:val="24"/>
          <w:szCs w:val="24"/>
          <w:lang w:val="el-GR"/>
        </w:rPr>
      </w:pPr>
    </w:p>
    <w:p w:rsidR="006D63BF" w:rsidRPr="003249D2" w:rsidRDefault="009F2CD2" w:rsidP="0036519D">
      <w:pPr>
        <w:spacing w:line="360" w:lineRule="auto"/>
        <w:rPr>
          <w:sz w:val="28"/>
          <w:lang w:val="el-GR"/>
        </w:rPr>
      </w:pPr>
      <w:r>
        <w:rPr>
          <w:noProof/>
          <w:sz w:val="32"/>
          <w:szCs w:val="32"/>
          <w:lang w:val="el-GR"/>
        </w:rPr>
        <w:drawing>
          <wp:inline distT="0" distB="0" distL="0" distR="0">
            <wp:extent cx="5276850" cy="1781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76850" cy="1781175"/>
                    </a:xfrm>
                    <a:prstGeom prst="rect">
                      <a:avLst/>
                    </a:prstGeom>
                    <a:noFill/>
                    <a:ln w="9525">
                      <a:noFill/>
                      <a:miter lim="800000"/>
                      <a:headEnd/>
                      <a:tailEnd/>
                    </a:ln>
                  </pic:spPr>
                </pic:pic>
              </a:graphicData>
            </a:graphic>
          </wp:inline>
        </w:drawing>
      </w:r>
    </w:p>
    <w:sectPr w:rsidR="006D63BF" w:rsidRPr="003249D2" w:rsidSect="0036519D">
      <w:pgSz w:w="11906" w:h="16838"/>
      <w:pgMar w:top="851" w:right="1985" w:bottom="142"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C432D"/>
    <w:multiLevelType w:val="hybridMultilevel"/>
    <w:tmpl w:val="260C1774"/>
    <w:lvl w:ilvl="0" w:tplc="A51A55A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7BCD3285"/>
    <w:multiLevelType w:val="hybridMultilevel"/>
    <w:tmpl w:val="54E447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363000"/>
    <w:rsid w:val="00013166"/>
    <w:rsid w:val="00013348"/>
    <w:rsid w:val="00037EB6"/>
    <w:rsid w:val="0006307E"/>
    <w:rsid w:val="00092F1A"/>
    <w:rsid w:val="000936CF"/>
    <w:rsid w:val="00093F0C"/>
    <w:rsid w:val="000A405E"/>
    <w:rsid w:val="000E2A0C"/>
    <w:rsid w:val="001066F8"/>
    <w:rsid w:val="0011379E"/>
    <w:rsid w:val="0013057B"/>
    <w:rsid w:val="00132FF4"/>
    <w:rsid w:val="001336F0"/>
    <w:rsid w:val="00150CB5"/>
    <w:rsid w:val="001702C4"/>
    <w:rsid w:val="001767B2"/>
    <w:rsid w:val="00180BB6"/>
    <w:rsid w:val="001D5286"/>
    <w:rsid w:val="001F2C4B"/>
    <w:rsid w:val="001F30EA"/>
    <w:rsid w:val="00224C22"/>
    <w:rsid w:val="00275236"/>
    <w:rsid w:val="002A673B"/>
    <w:rsid w:val="002B153E"/>
    <w:rsid w:val="002C6F02"/>
    <w:rsid w:val="002C733A"/>
    <w:rsid w:val="002E0EE1"/>
    <w:rsid w:val="002E6BE5"/>
    <w:rsid w:val="003249D2"/>
    <w:rsid w:val="00331964"/>
    <w:rsid w:val="0033744D"/>
    <w:rsid w:val="00342E8B"/>
    <w:rsid w:val="00363000"/>
    <w:rsid w:val="0036519D"/>
    <w:rsid w:val="003902C6"/>
    <w:rsid w:val="003B6424"/>
    <w:rsid w:val="003C0E6F"/>
    <w:rsid w:val="003D3703"/>
    <w:rsid w:val="003D58B0"/>
    <w:rsid w:val="0042061F"/>
    <w:rsid w:val="00430497"/>
    <w:rsid w:val="004445A4"/>
    <w:rsid w:val="00482B73"/>
    <w:rsid w:val="00491557"/>
    <w:rsid w:val="004B2D12"/>
    <w:rsid w:val="005150D7"/>
    <w:rsid w:val="00533EDF"/>
    <w:rsid w:val="00537E9E"/>
    <w:rsid w:val="00541A18"/>
    <w:rsid w:val="005543AD"/>
    <w:rsid w:val="00590508"/>
    <w:rsid w:val="00594214"/>
    <w:rsid w:val="006127C6"/>
    <w:rsid w:val="00631EBC"/>
    <w:rsid w:val="0063201E"/>
    <w:rsid w:val="00634716"/>
    <w:rsid w:val="006450A2"/>
    <w:rsid w:val="00647558"/>
    <w:rsid w:val="0068335C"/>
    <w:rsid w:val="00690C9C"/>
    <w:rsid w:val="006954EA"/>
    <w:rsid w:val="006D30A1"/>
    <w:rsid w:val="006D63BF"/>
    <w:rsid w:val="00746068"/>
    <w:rsid w:val="00771DD8"/>
    <w:rsid w:val="00773309"/>
    <w:rsid w:val="00776D6D"/>
    <w:rsid w:val="0079117D"/>
    <w:rsid w:val="00796CBB"/>
    <w:rsid w:val="007A2533"/>
    <w:rsid w:val="007C4AD2"/>
    <w:rsid w:val="007D6ED2"/>
    <w:rsid w:val="007E0D8C"/>
    <w:rsid w:val="007E4C34"/>
    <w:rsid w:val="008722DC"/>
    <w:rsid w:val="00893B29"/>
    <w:rsid w:val="00897325"/>
    <w:rsid w:val="008A1A73"/>
    <w:rsid w:val="008B4E1D"/>
    <w:rsid w:val="008F1B9B"/>
    <w:rsid w:val="0091572D"/>
    <w:rsid w:val="00951AE9"/>
    <w:rsid w:val="00956D97"/>
    <w:rsid w:val="009801D9"/>
    <w:rsid w:val="0098128D"/>
    <w:rsid w:val="00981D54"/>
    <w:rsid w:val="0098729E"/>
    <w:rsid w:val="0099003B"/>
    <w:rsid w:val="009D4C72"/>
    <w:rsid w:val="009F2CD2"/>
    <w:rsid w:val="00B00E49"/>
    <w:rsid w:val="00B30607"/>
    <w:rsid w:val="00B32508"/>
    <w:rsid w:val="00B32556"/>
    <w:rsid w:val="00BB15BD"/>
    <w:rsid w:val="00BE5A89"/>
    <w:rsid w:val="00BF429F"/>
    <w:rsid w:val="00C1100F"/>
    <w:rsid w:val="00C13FC5"/>
    <w:rsid w:val="00C2234B"/>
    <w:rsid w:val="00C423B2"/>
    <w:rsid w:val="00C57C6F"/>
    <w:rsid w:val="00C66332"/>
    <w:rsid w:val="00C91DEB"/>
    <w:rsid w:val="00C964D0"/>
    <w:rsid w:val="00CA6914"/>
    <w:rsid w:val="00CC05C0"/>
    <w:rsid w:val="00CD0900"/>
    <w:rsid w:val="00CD7A63"/>
    <w:rsid w:val="00D029D1"/>
    <w:rsid w:val="00D07DCF"/>
    <w:rsid w:val="00D327D4"/>
    <w:rsid w:val="00D32957"/>
    <w:rsid w:val="00D40A08"/>
    <w:rsid w:val="00D551F7"/>
    <w:rsid w:val="00D7158E"/>
    <w:rsid w:val="00D717A4"/>
    <w:rsid w:val="00DB23A3"/>
    <w:rsid w:val="00DB596A"/>
    <w:rsid w:val="00E03A33"/>
    <w:rsid w:val="00E068C8"/>
    <w:rsid w:val="00E577BD"/>
    <w:rsid w:val="00E65338"/>
    <w:rsid w:val="00E65D02"/>
    <w:rsid w:val="00E851F9"/>
    <w:rsid w:val="00E85B79"/>
    <w:rsid w:val="00E8649E"/>
    <w:rsid w:val="00EC30EA"/>
    <w:rsid w:val="00EE0ABF"/>
    <w:rsid w:val="00F0687B"/>
    <w:rsid w:val="00F0763F"/>
    <w:rsid w:val="00F32AD6"/>
    <w:rsid w:val="00F33924"/>
    <w:rsid w:val="00F52FB3"/>
    <w:rsid w:val="00F66522"/>
    <w:rsid w:val="00F77ED6"/>
    <w:rsid w:val="00F90971"/>
    <w:rsid w:val="00F91B05"/>
    <w:rsid w:val="00FA20F0"/>
    <w:rsid w:val="00FB1A74"/>
    <w:rsid w:val="00FC0674"/>
    <w:rsid w:val="00FC5C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2"/>
    <w:pPr>
      <w:spacing w:after="0" w:line="240" w:lineRule="auto"/>
    </w:pPr>
    <w:rPr>
      <w:rFonts w:ascii="Times New Roman" w:eastAsia="Times New Roman" w:hAnsi="Times New Roman" w:cs="Times New Roman"/>
      <w:sz w:val="20"/>
      <w:szCs w:val="20"/>
      <w:lang w:val="en-US" w:eastAsia="el-GR"/>
    </w:rPr>
  </w:style>
  <w:style w:type="paragraph" w:styleId="1">
    <w:name w:val="heading 1"/>
    <w:basedOn w:val="a"/>
    <w:next w:val="a"/>
    <w:link w:val="1Char"/>
    <w:qFormat/>
    <w:rsid w:val="002C6F02"/>
    <w:pPr>
      <w:keepNext/>
      <w:outlineLvl w:val="0"/>
    </w:pPr>
    <w:rPr>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CD2"/>
    <w:rPr>
      <w:color w:val="0000FF" w:themeColor="hyperlink"/>
      <w:u w:val="single"/>
    </w:rPr>
  </w:style>
  <w:style w:type="paragraph" w:styleId="a3">
    <w:name w:val="Balloon Text"/>
    <w:basedOn w:val="a"/>
    <w:link w:val="Char"/>
    <w:uiPriority w:val="99"/>
    <w:semiHidden/>
    <w:unhideWhenUsed/>
    <w:rsid w:val="009F2CD2"/>
    <w:rPr>
      <w:rFonts w:ascii="Tahoma" w:hAnsi="Tahoma" w:cs="Tahoma"/>
      <w:sz w:val="16"/>
      <w:szCs w:val="16"/>
    </w:rPr>
  </w:style>
  <w:style w:type="character" w:customStyle="1" w:styleId="Char">
    <w:name w:val="Κείμενο πλαισίου Char"/>
    <w:basedOn w:val="a0"/>
    <w:link w:val="a3"/>
    <w:uiPriority w:val="99"/>
    <w:semiHidden/>
    <w:rsid w:val="009F2CD2"/>
    <w:rPr>
      <w:rFonts w:ascii="Tahoma" w:eastAsia="Times New Roman" w:hAnsi="Tahoma" w:cs="Tahoma"/>
      <w:sz w:val="16"/>
      <w:szCs w:val="16"/>
      <w:lang w:val="en-US" w:eastAsia="el-GR"/>
    </w:rPr>
  </w:style>
  <w:style w:type="paragraph" w:styleId="a4">
    <w:name w:val="No Spacing"/>
    <w:uiPriority w:val="1"/>
    <w:qFormat/>
    <w:rsid w:val="00F77ED6"/>
    <w:pPr>
      <w:spacing w:after="0" w:line="240" w:lineRule="auto"/>
    </w:pPr>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F77ED6"/>
    <w:pPr>
      <w:ind w:left="720"/>
      <w:contextualSpacing/>
    </w:pPr>
  </w:style>
  <w:style w:type="character" w:customStyle="1" w:styleId="1Char">
    <w:name w:val="Επικεφαλίδα 1 Char"/>
    <w:basedOn w:val="a0"/>
    <w:link w:val="1"/>
    <w:rsid w:val="002C6F02"/>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1185</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2015-11-09T15:34:00Z</cp:lastPrinted>
  <dcterms:created xsi:type="dcterms:W3CDTF">2015-11-09T15:35:00Z</dcterms:created>
  <dcterms:modified xsi:type="dcterms:W3CDTF">2015-11-09T17:03:00Z</dcterms:modified>
</cp:coreProperties>
</file>